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DE" w:rsidRPr="008B4EDE" w:rsidRDefault="008B4EDE" w:rsidP="008B4EDE">
      <w:pPr>
        <w:jc w:val="both"/>
        <w:rPr>
          <w:rFonts w:ascii="Times New Roman" w:hAnsi="Times New Roman" w:cs="Times New Roman"/>
          <w:b/>
          <w:sz w:val="24"/>
        </w:rPr>
      </w:pPr>
      <w:r w:rsidRPr="008B4EDE">
        <w:rPr>
          <w:rFonts w:ascii="Times New Roman" w:hAnsi="Times New Roman" w:cs="Times New Roman"/>
          <w:b/>
          <w:sz w:val="24"/>
        </w:rPr>
        <w:t>Как бороться с дебиторской задолженностью?</w:t>
      </w:r>
    </w:p>
    <w:p w:rsidR="008B4EDE" w:rsidRPr="008B4EDE" w:rsidRDefault="008B4EDE" w:rsidP="008B4EDE">
      <w:pPr>
        <w:jc w:val="both"/>
        <w:rPr>
          <w:rFonts w:ascii="Times New Roman" w:hAnsi="Times New Roman" w:cs="Times New Roman"/>
          <w:sz w:val="24"/>
        </w:rPr>
      </w:pPr>
    </w:p>
    <w:p w:rsidR="008B4EDE" w:rsidRDefault="008B4EDE" w:rsidP="008B4E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Дебиторская задолженность - </w:t>
      </w:r>
      <w:r w:rsidRPr="008B4EDE">
        <w:rPr>
          <w:rFonts w:ascii="Times New Roman" w:hAnsi="Times New Roman" w:cs="Times New Roman"/>
          <w:sz w:val="24"/>
        </w:rPr>
        <w:t>свидетельствует о наличии долгов перед компанией. Это может быть отгруженная продукция, выполненные работы и услуги, полностью или частично не оплаченные потребителями. Фактически это часть имущества фирмы, временно находящаяся в распоряжении контрагентов.</w:t>
      </w:r>
    </w:p>
    <w:p w:rsidR="008B4EDE" w:rsidRDefault="008B4EDE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B4EDE" w:rsidRPr="00740083" w:rsidRDefault="00740083" w:rsidP="008B4EDE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740083">
        <w:rPr>
          <w:rFonts w:ascii="Times New Roman" w:hAnsi="Times New Roman" w:cs="Times New Roman"/>
          <w:sz w:val="24"/>
          <w:u w:val="single"/>
        </w:rPr>
        <w:t>Как возникает дебиторская задолженность?</w:t>
      </w:r>
    </w:p>
    <w:p w:rsidR="008B4EDE" w:rsidRDefault="00740083" w:rsidP="00740083">
      <w:p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Это обусловлено производственной необходимостью и особенностями конкурентной среды.</w:t>
      </w:r>
      <w:r>
        <w:rPr>
          <w:rFonts w:ascii="Times New Roman" w:hAnsi="Times New Roman" w:cs="Times New Roman"/>
          <w:sz w:val="24"/>
        </w:rPr>
        <w:t xml:space="preserve"> </w:t>
      </w:r>
      <w:r w:rsidRPr="00740083">
        <w:rPr>
          <w:rFonts w:ascii="Times New Roman" w:hAnsi="Times New Roman" w:cs="Times New Roman"/>
          <w:sz w:val="24"/>
        </w:rPr>
        <w:t>Покупателю выгодно приобретать товар или услуги в рассрочку, а продавцу интересно расширять свою клиентскую базу посредством предложения лучших условий. В результате возникает ситуация</w:t>
      </w:r>
      <w:r>
        <w:rPr>
          <w:rFonts w:ascii="Times New Roman" w:hAnsi="Times New Roman" w:cs="Times New Roman"/>
          <w:sz w:val="24"/>
        </w:rPr>
        <w:t>,</w:t>
      </w:r>
      <w:r w:rsidRPr="00740083">
        <w:rPr>
          <w:rFonts w:ascii="Times New Roman" w:hAnsi="Times New Roman" w:cs="Times New Roman"/>
          <w:sz w:val="24"/>
        </w:rPr>
        <w:t xml:space="preserve"> когда товары уже отгружены, а опла</w:t>
      </w:r>
      <w:r>
        <w:rPr>
          <w:rFonts w:ascii="Times New Roman" w:hAnsi="Times New Roman" w:cs="Times New Roman"/>
          <w:sz w:val="24"/>
        </w:rPr>
        <w:t xml:space="preserve">та за них еще не получена. </w:t>
      </w:r>
      <w:r w:rsidRPr="00740083">
        <w:rPr>
          <w:rFonts w:ascii="Times New Roman" w:hAnsi="Times New Roman" w:cs="Times New Roman"/>
          <w:sz w:val="24"/>
        </w:rPr>
        <w:t>Также дебиторскую задолженность увеличивают суммы авансовых платежей, перечисленных поставщикам в качестве предоплаты.</w:t>
      </w:r>
    </w:p>
    <w:p w:rsidR="008B4EDE" w:rsidRDefault="008B4EDE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B4EDE" w:rsidRDefault="00740083" w:rsidP="008B4EDE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740083">
        <w:rPr>
          <w:rFonts w:ascii="Times New Roman" w:hAnsi="Times New Roman" w:cs="Times New Roman"/>
          <w:sz w:val="24"/>
          <w:u w:val="single"/>
        </w:rPr>
        <w:t>Задолженность делится на 2 большие группы: нормальную и просроченную.</w:t>
      </w:r>
    </w:p>
    <w:p w:rsidR="00740083" w:rsidRDefault="00740083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40083" w:rsidRPr="00740083" w:rsidRDefault="00740083" w:rsidP="0074008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первой категории относят:</w:t>
      </w:r>
    </w:p>
    <w:p w:rsidR="00740083" w:rsidRPr="00740083" w:rsidRDefault="00740083" w:rsidP="007400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Отгруженные товары или оказанные услуги</w:t>
      </w:r>
      <w:r>
        <w:rPr>
          <w:rFonts w:ascii="Times New Roman" w:hAnsi="Times New Roman" w:cs="Times New Roman"/>
          <w:sz w:val="24"/>
        </w:rPr>
        <w:t>;</w:t>
      </w:r>
    </w:p>
    <w:p w:rsidR="00740083" w:rsidRPr="00740083" w:rsidRDefault="00740083" w:rsidP="007400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 xml:space="preserve">Денежные средства, </w:t>
      </w:r>
      <w:r>
        <w:rPr>
          <w:rFonts w:ascii="Times New Roman" w:hAnsi="Times New Roman" w:cs="Times New Roman"/>
          <w:sz w:val="24"/>
        </w:rPr>
        <w:t xml:space="preserve">выданные сотрудникам на </w:t>
      </w:r>
      <w:r w:rsidRPr="00740083">
        <w:rPr>
          <w:rFonts w:ascii="Times New Roman" w:hAnsi="Times New Roman" w:cs="Times New Roman"/>
          <w:sz w:val="24"/>
        </w:rPr>
        <w:t>хоз</w:t>
      </w:r>
      <w:r>
        <w:rPr>
          <w:rFonts w:ascii="Times New Roman" w:hAnsi="Times New Roman" w:cs="Times New Roman"/>
          <w:sz w:val="24"/>
        </w:rPr>
        <w:t>.</w:t>
      </w:r>
      <w:r w:rsidRPr="007400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</w:t>
      </w:r>
      <w:r w:rsidRPr="00740083">
        <w:rPr>
          <w:rFonts w:ascii="Times New Roman" w:hAnsi="Times New Roman" w:cs="Times New Roman"/>
          <w:sz w:val="24"/>
        </w:rPr>
        <w:t>асход</w:t>
      </w:r>
      <w:r>
        <w:rPr>
          <w:rFonts w:ascii="Times New Roman" w:hAnsi="Times New Roman" w:cs="Times New Roman"/>
          <w:sz w:val="24"/>
        </w:rPr>
        <w:t>ы;</w:t>
      </w:r>
    </w:p>
    <w:p w:rsidR="00740083" w:rsidRPr="00740083" w:rsidRDefault="00740083" w:rsidP="007400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Авансовые платежи поставщикам и подрядчикам.</w:t>
      </w:r>
    </w:p>
    <w:p w:rsidR="008B4EDE" w:rsidRPr="008B4EDE" w:rsidRDefault="008B4EDE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40083" w:rsidRPr="00740083" w:rsidRDefault="00740083" w:rsidP="00740083">
      <w:p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Просроченная дебиторская</w:t>
      </w:r>
      <w:r>
        <w:rPr>
          <w:rFonts w:ascii="Times New Roman" w:hAnsi="Times New Roman" w:cs="Times New Roman"/>
          <w:sz w:val="24"/>
        </w:rPr>
        <w:t xml:space="preserve"> задолженность включает в себя:</w:t>
      </w:r>
    </w:p>
    <w:p w:rsidR="00740083" w:rsidRPr="00740083" w:rsidRDefault="00740083" w:rsidP="007400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Долги за выполненные работы и поставленные товары, не оплаченные в установленное договором время.</w:t>
      </w:r>
    </w:p>
    <w:p w:rsidR="00740083" w:rsidRPr="00740083" w:rsidRDefault="00740083" w:rsidP="007400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0083">
        <w:rPr>
          <w:rFonts w:ascii="Times New Roman" w:hAnsi="Times New Roman" w:cs="Times New Roman"/>
          <w:sz w:val="24"/>
        </w:rPr>
        <w:t>Суммы на руках у сотрудников, срок предоставления авансового отчета по которым истек.</w:t>
      </w:r>
    </w:p>
    <w:p w:rsidR="00740083" w:rsidRDefault="00740083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40083" w:rsidRDefault="00740083" w:rsidP="008B4E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Возникает главный вопрос. </w:t>
      </w:r>
      <w:r w:rsidRPr="00B7602E">
        <w:rPr>
          <w:rFonts w:ascii="Times New Roman" w:hAnsi="Times New Roman" w:cs="Times New Roman"/>
          <w:b/>
          <w:sz w:val="24"/>
        </w:rPr>
        <w:t>Как же бороться с дебиторской задолженностью? И какие есть способы</w:t>
      </w:r>
      <w:r w:rsidR="00B7602E" w:rsidRPr="00B7602E">
        <w:rPr>
          <w:rFonts w:ascii="Times New Roman" w:hAnsi="Times New Roman" w:cs="Times New Roman"/>
          <w:b/>
          <w:sz w:val="24"/>
        </w:rPr>
        <w:t xml:space="preserve"> управления?</w:t>
      </w:r>
    </w:p>
    <w:p w:rsidR="00740083" w:rsidRDefault="00740083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7602E" w:rsidRDefault="00B7602E" w:rsidP="00B7602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Ответы на эти и другие вопросы вы сможете получить, посетив </w:t>
      </w:r>
      <w:r w:rsidRPr="00473951">
        <w:rPr>
          <w:rFonts w:ascii="Times New Roman" w:hAnsi="Times New Roman" w:cs="Times New Roman"/>
          <w:b/>
          <w:sz w:val="24"/>
        </w:rPr>
        <w:t>бесплатный</w:t>
      </w:r>
      <w:r>
        <w:rPr>
          <w:rFonts w:ascii="Times New Roman" w:hAnsi="Times New Roman" w:cs="Times New Roman"/>
          <w:b/>
          <w:sz w:val="24"/>
        </w:rPr>
        <w:t xml:space="preserve"> семинар </w:t>
      </w:r>
      <w:r w:rsidRPr="00473951">
        <w:rPr>
          <w:rFonts w:ascii="Times New Roman" w:hAnsi="Times New Roman" w:cs="Times New Roman"/>
          <w:b/>
          <w:sz w:val="24"/>
        </w:rPr>
        <w:t>«Правильный договор = У</w:t>
      </w:r>
      <w:r>
        <w:rPr>
          <w:rFonts w:ascii="Times New Roman" w:hAnsi="Times New Roman" w:cs="Times New Roman"/>
          <w:b/>
          <w:sz w:val="24"/>
        </w:rPr>
        <w:t>спешный бизнес</w:t>
      </w:r>
      <w:r w:rsidRPr="00473951">
        <w:rPr>
          <w:rFonts w:ascii="Times New Roman" w:hAnsi="Times New Roman" w:cs="Times New Roman"/>
          <w:b/>
          <w:sz w:val="24"/>
        </w:rPr>
        <w:t>. Последствия «кривого» договора»</w:t>
      </w:r>
    </w:p>
    <w:p w:rsidR="00B7602E" w:rsidRDefault="00B7602E" w:rsidP="00B7602E">
      <w:pPr>
        <w:jc w:val="both"/>
        <w:rPr>
          <w:rFonts w:ascii="Times New Roman" w:hAnsi="Times New Roman" w:cs="Times New Roman"/>
          <w:b/>
          <w:sz w:val="24"/>
        </w:rPr>
      </w:pPr>
      <w:r w:rsidRPr="007110C8">
        <w:rPr>
          <w:rFonts w:ascii="Times New Roman" w:hAnsi="Times New Roman" w:cs="Times New Roman"/>
          <w:sz w:val="24"/>
        </w:rPr>
        <w:t>Для регистрации в семинаре необходимо пройти по ссылке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D6E4C" w:rsidRPr="000D6E4C">
        <w:rPr>
          <w:rStyle w:val="a4"/>
          <w:rFonts w:ascii="Times New Roman" w:hAnsi="Times New Roman" w:cs="Times New Roman"/>
          <w:b/>
          <w:sz w:val="24"/>
        </w:rPr>
        <w:t>https://karamov.timepad.ru/event/913065/</w:t>
      </w:r>
    </w:p>
    <w:p w:rsidR="00B7602E" w:rsidRPr="00AC2028" w:rsidRDefault="00B7602E" w:rsidP="00B7602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и м</w:t>
      </w:r>
      <w:r w:rsidRPr="007110C8">
        <w:rPr>
          <w:rFonts w:ascii="Times New Roman" w:hAnsi="Times New Roman" w:cs="Times New Roman"/>
          <w:sz w:val="24"/>
        </w:rPr>
        <w:t xml:space="preserve">есто проведения семинара: </w:t>
      </w:r>
      <w:r w:rsidR="000D6E4C">
        <w:rPr>
          <w:rFonts w:ascii="Times New Roman" w:hAnsi="Times New Roman" w:cs="Times New Roman"/>
          <w:b/>
          <w:sz w:val="24"/>
        </w:rPr>
        <w:t>05</w:t>
      </w:r>
      <w:r w:rsidRPr="007110C8">
        <w:rPr>
          <w:rFonts w:ascii="Times New Roman" w:hAnsi="Times New Roman" w:cs="Times New Roman"/>
          <w:b/>
          <w:sz w:val="24"/>
        </w:rPr>
        <w:t xml:space="preserve"> </w:t>
      </w:r>
      <w:r w:rsidR="000D6E4C">
        <w:rPr>
          <w:rFonts w:ascii="Times New Roman" w:hAnsi="Times New Roman" w:cs="Times New Roman"/>
          <w:b/>
          <w:sz w:val="24"/>
        </w:rPr>
        <w:t>марта</w:t>
      </w:r>
      <w:r w:rsidRPr="007110C8">
        <w:rPr>
          <w:rFonts w:ascii="Times New Roman" w:hAnsi="Times New Roman" w:cs="Times New Roman"/>
          <w:b/>
          <w:sz w:val="24"/>
        </w:rPr>
        <w:t xml:space="preserve"> г. </w:t>
      </w:r>
      <w:r w:rsidR="000D6E4C">
        <w:rPr>
          <w:rFonts w:ascii="Times New Roman" w:hAnsi="Times New Roman" w:cs="Times New Roman"/>
          <w:b/>
          <w:sz w:val="24"/>
        </w:rPr>
        <w:t>Альметьевск</w:t>
      </w:r>
      <w:r w:rsidRPr="007110C8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0D6E4C">
        <w:rPr>
          <w:rFonts w:ascii="Times New Roman" w:hAnsi="Times New Roman" w:cs="Times New Roman"/>
          <w:b/>
          <w:sz w:val="24"/>
        </w:rPr>
        <w:t>Темирязева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 w:rsidR="000D6E4C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0D6E4C">
        <w:rPr>
          <w:rFonts w:ascii="Times New Roman" w:hAnsi="Times New Roman" w:cs="Times New Roman"/>
          <w:b/>
          <w:sz w:val="24"/>
        </w:rPr>
        <w:t>Детский технопарк «</w:t>
      </w:r>
      <w:proofErr w:type="spellStart"/>
      <w:r w:rsidR="000D6E4C">
        <w:rPr>
          <w:rFonts w:ascii="Times New Roman" w:hAnsi="Times New Roman" w:cs="Times New Roman"/>
          <w:b/>
          <w:sz w:val="24"/>
        </w:rPr>
        <w:t>Кванториум</w:t>
      </w:r>
      <w:proofErr w:type="spellEnd"/>
      <w:r w:rsidR="000D6E4C">
        <w:rPr>
          <w:rFonts w:ascii="Times New Roman" w:hAnsi="Times New Roman" w:cs="Times New Roman"/>
          <w:b/>
          <w:sz w:val="24"/>
        </w:rPr>
        <w:t>»</w:t>
      </w:r>
      <w:bookmarkStart w:id="0" w:name="_GoBack"/>
      <w:bookmarkEnd w:id="0"/>
    </w:p>
    <w:p w:rsidR="008B4EDE" w:rsidRPr="008B4EDE" w:rsidRDefault="008B4EDE" w:rsidP="008B4EDE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8B4EDE" w:rsidRPr="008B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EDB"/>
    <w:multiLevelType w:val="hybridMultilevel"/>
    <w:tmpl w:val="14E6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CF9"/>
    <w:multiLevelType w:val="hybridMultilevel"/>
    <w:tmpl w:val="D4DEC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DE"/>
    <w:rsid w:val="000D6E4C"/>
    <w:rsid w:val="00740083"/>
    <w:rsid w:val="008B4EDE"/>
    <w:rsid w:val="008C3FD6"/>
    <w:rsid w:val="0095311E"/>
    <w:rsid w:val="00B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B70D"/>
  <w15:chartTrackingRefBased/>
  <w15:docId w15:val="{96A7119D-BD0D-44A6-97B8-93148DE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0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6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2019-02-22T08:50:00Z</dcterms:created>
  <dcterms:modified xsi:type="dcterms:W3CDTF">2019-02-22T08:50:00Z</dcterms:modified>
</cp:coreProperties>
</file>